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B604">
      <w:pPr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p w14:paraId="6DA61222">
      <w:pPr>
        <w:jc w:val="center"/>
        <w:rPr>
          <w:sz w:val="24"/>
          <w:szCs w:val="24"/>
        </w:rPr>
      </w:pPr>
    </w:p>
    <w:p w14:paraId="07978F54">
      <w:pPr>
        <w:jc w:val="center"/>
        <w:rPr>
          <w:rFonts w:hint="default" w:ascii="Arial" w:hAnsi="Arial" w:eastAsia="Arial" w:cs="Arial"/>
          <w:b/>
          <w:bCs/>
          <w:sz w:val="24"/>
          <w:szCs w:val="24"/>
        </w:rPr>
      </w:pPr>
      <w:r>
        <w:rPr>
          <w:rFonts w:hint="default" w:ascii="Arial" w:hAnsi="Arial" w:eastAsia="Arial" w:cs="Arial"/>
          <w:b/>
          <w:bCs/>
          <w:sz w:val="24"/>
          <w:szCs w:val="24"/>
        </w:rPr>
        <w:t>AVISO DE LICITAÇÃO</w:t>
      </w:r>
    </w:p>
    <w:p w14:paraId="43F6A3F7">
      <w:pPr>
        <w:spacing w:after="20" w:line="276" w:lineRule="auto"/>
        <w:ind w:right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 w14:paraId="520495BA">
      <w:pPr>
        <w:spacing w:after="20" w:line="276" w:lineRule="auto"/>
        <w:ind w:right="0"/>
        <w:jc w:val="both"/>
        <w:rPr>
          <w:rFonts w:hint="default" w:ascii="Arial" w:hAnsi="Arial" w:eastAsia="Arial" w:cs="Arial"/>
          <w:sz w:val="12"/>
          <w:szCs w:val="12"/>
        </w:rPr>
      </w:pPr>
      <w:r>
        <w:rPr>
          <w:rFonts w:hint="default" w:ascii="Arial" w:hAnsi="Arial" w:eastAsia="Arial" w:cs="Arial"/>
          <w:sz w:val="12"/>
          <w:szCs w:val="12"/>
        </w:rPr>
        <w:t xml:space="preserve">A Comissão Permanente de Contratação da CAMARA MUNICIPAL DE POUSO ALEGRE, nomeada pelo(a) Portaria -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28</w:t>
      </w:r>
      <w:r>
        <w:rPr>
          <w:rFonts w:hint="default" w:ascii="Arial" w:hAnsi="Arial" w:eastAsia="Arial" w:cs="Arial"/>
          <w:sz w:val="12"/>
          <w:szCs w:val="12"/>
          <w:highlight w:val="none"/>
        </w:rPr>
        <w:t>/202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4</w:t>
      </w:r>
      <w:r>
        <w:rPr>
          <w:rFonts w:hint="default" w:ascii="Arial" w:hAnsi="Arial" w:eastAsia="Arial" w:cs="Arial"/>
          <w:sz w:val="12"/>
          <w:szCs w:val="12"/>
          <w:highlight w:val="none"/>
        </w:rPr>
        <w:t>,</w:t>
      </w:r>
      <w:r>
        <w:rPr>
          <w:rFonts w:hint="default" w:ascii="Arial" w:hAnsi="Arial" w:eastAsia="Arial" w:cs="Arial"/>
          <w:sz w:val="12"/>
          <w:szCs w:val="12"/>
        </w:rPr>
        <w:t xml:space="preserve"> no exercício de suas atribuições, torna público para conhecimento dos interessados que se realizará no dia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20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janeiro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25</w:t>
      </w:r>
      <w:r>
        <w:rPr>
          <w:rFonts w:hint="default" w:ascii="Arial" w:hAnsi="Arial" w:eastAsia="Arial" w:cs="Arial"/>
          <w:sz w:val="12"/>
          <w:szCs w:val="12"/>
        </w:rPr>
        <w:t xml:space="preserve">, ás </w:t>
      </w:r>
      <w:r>
        <w:rPr>
          <w:rFonts w:hint="default" w:ascii="Arial" w:hAnsi="Arial" w:eastAsia="Arial" w:cs="Arial"/>
          <w:sz w:val="12"/>
          <w:szCs w:val="12"/>
          <w:lang w:val="pt-BR"/>
        </w:rPr>
        <w:t>13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 xml:space="preserve"> horas, </w:t>
      </w:r>
      <w:r>
        <w:rPr>
          <w:rFonts w:hint="default" w:ascii="Arial" w:hAnsi="Arial" w:eastAsia="Arial" w:cs="Arial"/>
          <w:sz w:val="12"/>
          <w:szCs w:val="12"/>
          <w:lang w:val="pt-BR"/>
        </w:rPr>
        <w:t>eletronicamente no Portal de Compras Públicas</w:t>
      </w:r>
      <w:r>
        <w:rPr>
          <w:rFonts w:hint="default" w:ascii="Arial" w:hAnsi="Arial" w:eastAsia="Arial" w:cs="Arial"/>
          <w:sz w:val="12"/>
          <w:szCs w:val="12"/>
        </w:rPr>
        <w:t xml:space="preserve">, a reunião de recebimento e abertura das propostas, conforme determina o Edital de Licitações </w:t>
      </w:r>
      <w:r>
        <w:rPr>
          <w:rFonts w:hint="default" w:ascii="Arial" w:hAnsi="Arial" w:eastAsia="Arial" w:cs="Arial"/>
          <w:sz w:val="12"/>
          <w:szCs w:val="12"/>
          <w:lang w:val="pt-BR"/>
        </w:rPr>
        <w:t>do Pregão Eletrônico 10/2024</w:t>
      </w:r>
      <w:r>
        <w:rPr>
          <w:rFonts w:hint="default" w:ascii="Arial" w:hAnsi="Arial" w:eastAsia="Arial" w:cs="Arial"/>
          <w:sz w:val="12"/>
          <w:szCs w:val="12"/>
        </w:rPr>
        <w:t xml:space="preserve">. Informamos ainda que se encontra disponível o edital em sua integra nos meios de comunicação conforme o que determina a Lei 14.133/2021. </w:t>
      </w:r>
    </w:p>
    <w:p w14:paraId="117D04D0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</w:rPr>
      </w:pPr>
      <w:r>
        <w:rPr>
          <w:rFonts w:hint="default" w:ascii="Arial" w:hAnsi="Arial" w:eastAsia="Arial" w:cs="Arial"/>
          <w:b/>
          <w:bCs/>
          <w:sz w:val="12"/>
          <w:szCs w:val="12"/>
        </w:rPr>
        <w:t>Finalidade:</w:t>
      </w:r>
      <w:r>
        <w:rPr>
          <w:rFonts w:hint="default" w:ascii="Arial" w:hAnsi="Arial" w:eastAsia="Arial" w:cs="Arial"/>
          <w:b/>
          <w:bCs/>
          <w:sz w:val="12"/>
          <w:szCs w:val="12"/>
          <w:lang w:val="pt-BR"/>
        </w:rPr>
        <w:t xml:space="preserve"> Aquisição Imediata de Equipamentos e Materiais de Informática</w:t>
      </w:r>
      <w:r>
        <w:rPr>
          <w:rFonts w:hint="default" w:ascii="Arial" w:hAnsi="Arial" w:eastAsia="Arial"/>
          <w:b/>
          <w:bCs/>
          <w:sz w:val="12"/>
          <w:szCs w:val="12"/>
          <w:lang w:val="pt-BR"/>
        </w:rPr>
        <w:t>.</w:t>
      </w:r>
      <w:r>
        <w:rPr>
          <w:rFonts w:hint="default" w:ascii="Arial" w:hAnsi="Arial" w:cs="Arial"/>
          <w:sz w:val="12"/>
          <w:szCs w:val="12"/>
        </w:rPr>
        <w:t xml:space="preserve"> por meio do “</w:t>
      </w:r>
      <w:r>
        <w:rPr>
          <w:rFonts w:hint="default" w:ascii="Arial" w:hAnsi="Arial" w:cs="Arial"/>
          <w:sz w:val="12"/>
          <w:szCs w:val="12"/>
          <w:lang w:val="pt-BR"/>
        </w:rPr>
        <w:t>Portal de Compras Públicas</w:t>
      </w:r>
      <w:r>
        <w:rPr>
          <w:rFonts w:hint="default" w:ascii="Arial" w:hAnsi="Arial" w:cs="Arial"/>
          <w:sz w:val="12"/>
          <w:szCs w:val="12"/>
        </w:rPr>
        <w:t xml:space="preserve">”, acessível </w:t>
      </w:r>
      <w:r>
        <w:rPr>
          <w:rFonts w:hint="default" w:ascii="Arial" w:hAnsi="Arial" w:cs="Arial"/>
          <w:bCs/>
          <w:sz w:val="12"/>
          <w:szCs w:val="12"/>
        </w:rPr>
        <w:t xml:space="preserve">no endereço eletrônico </w:t>
      </w:r>
      <w:r>
        <w:rPr>
          <w:rFonts w:hint="default" w:ascii="Arial" w:hAnsi="Arial"/>
          <w:sz w:val="12"/>
          <w:szCs w:val="12"/>
          <w:lang w:val="pt-BR"/>
        </w:rPr>
        <w:t>https://www.portaldecompraspublicas.com.br.</w:t>
      </w:r>
    </w:p>
    <w:p w14:paraId="064F582B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  <w:lang w:val="pt-BR"/>
        </w:rPr>
      </w:pP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Pouso Alegre - MG,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 xml:space="preserve">07 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janeiro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25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34" w:right="1080" w:bottom="1440" w:left="1080" w:header="5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463209"/>
      <w:docPartObj>
        <w:docPartGallery w:val="autotext"/>
      </w:docPartObj>
    </w:sdtPr>
    <w:sdtContent>
      <w:p w14:paraId="53F39410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A8BC096">
    <w:pPr>
      <w:spacing w:after="874" w:line="259" w:lineRule="auto"/>
      <w:ind w:left="708" w:right="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D631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92" name="Group 14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6" name="Shape 15616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92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1312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tVHeNwAAAAO&#10;AQAADwAAAAAAAAABACAAAAAiAAAAZHJzL2Rvd25yZXYueG1sUEsBAhQAFAAAAAgAh07iQO/QP0ZR&#10;AgAA4gUAAA4AAAAAAAAAAQAgAAAAKwEAAGRycy9lMm9Eb2MueG1sUEsFBgAAAAAGAAYAWQEAAO4F&#10;AAAAAA==&#10;">
              <o:lock v:ext="edit" aspectratio="f"/>
              <v:shape id="Shape 15616" o:spid="_x0000_s1026" o:spt="100" style="position:absolute;left:0;top:0;height:9144;width:5811012;" fillcolor="#000000" filled="t" stroked="f" coordsize="5811012,9144" o:gfxdata="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y9/x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4BB9D5A4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CBAB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28" name="Group 14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4" name="Shape 15614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28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2336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bVR3jcAAAA&#10;DgEAAA8AAAAAAAAAAQAgAAAAIgAAAGRycy9kb3ducmV2LnhtbFBLAQIUABQAAAAIAIdO4kBBVW8I&#10;UgIAAOIFAAAOAAAAAAAAAAEAIAAAACsBAABkcnMvZTJvRG9jLnhtbFBLBQYAAAAABgAGAFkBAADv&#10;BQAAAAA=&#10;">
              <o:lock v:ext="edit" aspectratio="f"/>
              <v:shape id="Shape 15614" o:spid="_x0000_s1026" o:spt="100" style="position:absolute;left:0;top:0;height:9144;width:5811012;" fillcolor="#000000" filled="t" stroked="f" coordsize="5811012,9144" o:gfxdata="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VeQd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188AE9E9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0" w:lineRule="auto"/>
      </w:pPr>
      <w:r>
        <w:separator/>
      </w:r>
    </w:p>
  </w:footnote>
  <w:footnote w:type="continuationSeparator" w:id="1">
    <w:p>
      <w:pPr>
        <w:spacing w:before="0" w:after="0" w:line="27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6902">
    <w:pPr>
      <w:spacing w:after="0" w:line="259" w:lineRule="auto"/>
      <w:ind w:left="0" w:right="27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C85A6">
    <w:pPr>
      <w:spacing w:after="0" w:line="259" w:lineRule="auto"/>
      <w:ind w:left="865" w:right="0" w:firstLine="0"/>
      <w:jc w:val="center"/>
    </w:pPr>
    <w:r>
      <w:t xml:space="preserve"> </w:t>
    </w:r>
  </w:p>
  <w:p w14:paraId="09FA6985">
    <w:pPr>
      <w:spacing w:after="0" w:line="259" w:lineRule="auto"/>
      <w:ind w:left="865" w:right="0" w:firstLine="0"/>
      <w:jc w:val="center"/>
    </w:pPr>
    <w:r>
      <w:t xml:space="preserve"> </w:t>
    </w:r>
  </w:p>
  <w:p w14:paraId="5C74A14F">
    <w:pPr>
      <w:spacing w:after="1156" w:line="259" w:lineRule="auto"/>
      <w:ind w:left="865" w:right="0" w:firstLine="0"/>
      <w:jc w:val="center"/>
    </w:pPr>
    <w:r>
      <w:t xml:space="preserve"> </w:t>
    </w:r>
  </w:p>
  <w:p w14:paraId="66609D70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8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4D382">
    <w:pPr>
      <w:spacing w:after="0" w:line="259" w:lineRule="auto"/>
      <w:ind w:left="865" w:right="0" w:firstLine="0"/>
      <w:jc w:val="center"/>
    </w:pPr>
    <w:r>
      <w:t xml:space="preserve"> </w:t>
    </w:r>
  </w:p>
  <w:p w14:paraId="413C5F28">
    <w:pPr>
      <w:spacing w:after="0" w:line="259" w:lineRule="auto"/>
      <w:ind w:left="865" w:right="0" w:firstLine="0"/>
      <w:jc w:val="center"/>
    </w:pPr>
    <w:r>
      <w:t xml:space="preserve"> </w:t>
    </w:r>
  </w:p>
  <w:p w14:paraId="437BE88B">
    <w:pPr>
      <w:spacing w:after="1156" w:line="259" w:lineRule="auto"/>
      <w:ind w:left="865" w:right="0" w:firstLine="0"/>
      <w:jc w:val="center"/>
    </w:pPr>
    <w:r>
      <w:t xml:space="preserve"> </w:t>
    </w:r>
  </w:p>
  <w:p w14:paraId="469A8E49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9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34"/>
      <w:lvlText w:val="%1.%2.%3.%4."/>
      <w:lvlJc w:val="left"/>
      <w:pPr>
        <w:ind w:left="2491" w:hanging="648"/>
      </w:pPr>
    </w:lvl>
    <w:lvl w:ilvl="4" w:tentative="0">
      <w:start w:val="1"/>
      <w:numFmt w:val="decimal"/>
      <w:pStyle w:val="35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8C47C2"/>
    <w:multiLevelType w:val="multilevel"/>
    <w:tmpl w:val="368C47C2"/>
    <w:lvl w:ilvl="0" w:tentative="0">
      <w:start w:val="1"/>
      <w:numFmt w:val="decimal"/>
      <w:pStyle w:val="25"/>
      <w:lvlText w:val="%1."/>
      <w:lvlJc w:val="left"/>
      <w:pPr>
        <w:tabs>
          <w:tab w:val="left" w:pos="851"/>
        </w:tabs>
        <w:ind w:left="851" w:hanging="851"/>
      </w:p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 w:tentative="0">
      <w:start w:val="1"/>
      <w:numFmt w:val="decimal"/>
      <w:pStyle w:val="26"/>
      <w:lvlText w:val="%1.%2.%3.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>
    <w:nsid w:val="54C27121"/>
    <w:multiLevelType w:val="multilevel"/>
    <w:tmpl w:val="54C27121"/>
    <w:lvl w:ilvl="0" w:tentative="0">
      <w:start w:val="6"/>
      <w:numFmt w:val="decimal"/>
      <w:pStyle w:val="30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1428" w:hanging="360"/>
      </w:pPr>
      <w:rPr>
        <w:rFonts w:hint="default" w:ascii="Times New Roman" w:hAnsi="Times New Roman" w:cs="Times New Roman"/>
        <w:b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>
    <w:nsid w:val="7A7D5DB1"/>
    <w:multiLevelType w:val="multilevel"/>
    <w:tmpl w:val="7A7D5DB1"/>
    <w:lvl w:ilvl="0" w:tentative="0">
      <w:start w:val="11"/>
      <w:numFmt w:val="decimal"/>
      <w:pStyle w:val="32"/>
      <w:lvlText w:val="%1"/>
      <w:lvlJc w:val="left"/>
      <w:pPr>
        <w:ind w:left="375" w:hanging="375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 w:tentative="0">
      <w:start w:val="1"/>
      <w:numFmt w:val="decimal"/>
      <w:pStyle w:val="33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  <w:sz w:val="22"/>
        <w:szCs w:val="22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9"/>
    <w:rsid w:val="00004C1B"/>
    <w:rsid w:val="00005AAF"/>
    <w:rsid w:val="00006885"/>
    <w:rsid w:val="00006909"/>
    <w:rsid w:val="00007795"/>
    <w:rsid w:val="0001577F"/>
    <w:rsid w:val="00022C27"/>
    <w:rsid w:val="00024425"/>
    <w:rsid w:val="0002773F"/>
    <w:rsid w:val="00031AF7"/>
    <w:rsid w:val="0003400F"/>
    <w:rsid w:val="000402BF"/>
    <w:rsid w:val="00040695"/>
    <w:rsid w:val="00045281"/>
    <w:rsid w:val="00050914"/>
    <w:rsid w:val="00053912"/>
    <w:rsid w:val="00063F3E"/>
    <w:rsid w:val="0006408C"/>
    <w:rsid w:val="0006526A"/>
    <w:rsid w:val="00065B1D"/>
    <w:rsid w:val="00071A87"/>
    <w:rsid w:val="00072385"/>
    <w:rsid w:val="000731F5"/>
    <w:rsid w:val="00076439"/>
    <w:rsid w:val="000808AC"/>
    <w:rsid w:val="00080F3D"/>
    <w:rsid w:val="000815B8"/>
    <w:rsid w:val="000841C0"/>
    <w:rsid w:val="0009281B"/>
    <w:rsid w:val="00094C79"/>
    <w:rsid w:val="00095C0F"/>
    <w:rsid w:val="00096830"/>
    <w:rsid w:val="000979CB"/>
    <w:rsid w:val="000A3BE9"/>
    <w:rsid w:val="000C1BF5"/>
    <w:rsid w:val="000C2691"/>
    <w:rsid w:val="000C5692"/>
    <w:rsid w:val="000C772B"/>
    <w:rsid w:val="000D7C94"/>
    <w:rsid w:val="000E63B6"/>
    <w:rsid w:val="000F34A9"/>
    <w:rsid w:val="000F6221"/>
    <w:rsid w:val="0010576F"/>
    <w:rsid w:val="00107179"/>
    <w:rsid w:val="001129A3"/>
    <w:rsid w:val="001218A0"/>
    <w:rsid w:val="00122275"/>
    <w:rsid w:val="001256C2"/>
    <w:rsid w:val="00126A2A"/>
    <w:rsid w:val="00130203"/>
    <w:rsid w:val="0013341C"/>
    <w:rsid w:val="00144390"/>
    <w:rsid w:val="0014532B"/>
    <w:rsid w:val="001512B2"/>
    <w:rsid w:val="00154DC5"/>
    <w:rsid w:val="00155B95"/>
    <w:rsid w:val="00156B27"/>
    <w:rsid w:val="00157504"/>
    <w:rsid w:val="001627E3"/>
    <w:rsid w:val="0016362F"/>
    <w:rsid w:val="00166B6D"/>
    <w:rsid w:val="00167966"/>
    <w:rsid w:val="00173F2B"/>
    <w:rsid w:val="00177326"/>
    <w:rsid w:val="0017785D"/>
    <w:rsid w:val="0018159E"/>
    <w:rsid w:val="00190C46"/>
    <w:rsid w:val="00194F0E"/>
    <w:rsid w:val="001A164B"/>
    <w:rsid w:val="001A224E"/>
    <w:rsid w:val="001B1F50"/>
    <w:rsid w:val="001B1F80"/>
    <w:rsid w:val="001B4C04"/>
    <w:rsid w:val="001B5E66"/>
    <w:rsid w:val="001B6A55"/>
    <w:rsid w:val="001C0C6B"/>
    <w:rsid w:val="001C58C7"/>
    <w:rsid w:val="001D6BAD"/>
    <w:rsid w:val="001D7703"/>
    <w:rsid w:val="001E0129"/>
    <w:rsid w:val="001E29A4"/>
    <w:rsid w:val="001F05E5"/>
    <w:rsid w:val="001F6719"/>
    <w:rsid w:val="001F7AEF"/>
    <w:rsid w:val="00204697"/>
    <w:rsid w:val="002060AA"/>
    <w:rsid w:val="00206F41"/>
    <w:rsid w:val="00212245"/>
    <w:rsid w:val="0021726A"/>
    <w:rsid w:val="00217322"/>
    <w:rsid w:val="002245B7"/>
    <w:rsid w:val="00226259"/>
    <w:rsid w:val="0023309E"/>
    <w:rsid w:val="00242EB9"/>
    <w:rsid w:val="00243FFB"/>
    <w:rsid w:val="0026532A"/>
    <w:rsid w:val="00272593"/>
    <w:rsid w:val="00275C5E"/>
    <w:rsid w:val="00282F73"/>
    <w:rsid w:val="00286307"/>
    <w:rsid w:val="00286536"/>
    <w:rsid w:val="002909EB"/>
    <w:rsid w:val="002926DD"/>
    <w:rsid w:val="00292F22"/>
    <w:rsid w:val="002A4644"/>
    <w:rsid w:val="002A4EF3"/>
    <w:rsid w:val="002B1E16"/>
    <w:rsid w:val="002B3E36"/>
    <w:rsid w:val="002B7376"/>
    <w:rsid w:val="002C1667"/>
    <w:rsid w:val="002C5CE3"/>
    <w:rsid w:val="002C7F8B"/>
    <w:rsid w:val="002D13A5"/>
    <w:rsid w:val="002D6876"/>
    <w:rsid w:val="002E0A16"/>
    <w:rsid w:val="002E0C85"/>
    <w:rsid w:val="002E13E9"/>
    <w:rsid w:val="002F2FA6"/>
    <w:rsid w:val="003012CF"/>
    <w:rsid w:val="00301BBE"/>
    <w:rsid w:val="00302CD4"/>
    <w:rsid w:val="00304884"/>
    <w:rsid w:val="00305ACF"/>
    <w:rsid w:val="00306FA3"/>
    <w:rsid w:val="00310CB1"/>
    <w:rsid w:val="003160A2"/>
    <w:rsid w:val="00321B7C"/>
    <w:rsid w:val="00323AFA"/>
    <w:rsid w:val="00325FDB"/>
    <w:rsid w:val="003332EE"/>
    <w:rsid w:val="00337AE1"/>
    <w:rsid w:val="00344449"/>
    <w:rsid w:val="00345314"/>
    <w:rsid w:val="00352BD8"/>
    <w:rsid w:val="00353C9B"/>
    <w:rsid w:val="0036137A"/>
    <w:rsid w:val="0036279A"/>
    <w:rsid w:val="00363184"/>
    <w:rsid w:val="00363D29"/>
    <w:rsid w:val="00366393"/>
    <w:rsid w:val="00367028"/>
    <w:rsid w:val="00372DB3"/>
    <w:rsid w:val="003761A5"/>
    <w:rsid w:val="0037713E"/>
    <w:rsid w:val="00380F92"/>
    <w:rsid w:val="00382F08"/>
    <w:rsid w:val="0038531B"/>
    <w:rsid w:val="00391515"/>
    <w:rsid w:val="003A2A59"/>
    <w:rsid w:val="003A2ACF"/>
    <w:rsid w:val="003A48BB"/>
    <w:rsid w:val="003B22F2"/>
    <w:rsid w:val="003B2940"/>
    <w:rsid w:val="003B3178"/>
    <w:rsid w:val="003C5526"/>
    <w:rsid w:val="003D0F89"/>
    <w:rsid w:val="003D7C6D"/>
    <w:rsid w:val="003E623E"/>
    <w:rsid w:val="003F02CE"/>
    <w:rsid w:val="00400CA4"/>
    <w:rsid w:val="00402DD6"/>
    <w:rsid w:val="00403106"/>
    <w:rsid w:val="0040539C"/>
    <w:rsid w:val="004144E5"/>
    <w:rsid w:val="004249B1"/>
    <w:rsid w:val="00425F72"/>
    <w:rsid w:val="00430773"/>
    <w:rsid w:val="0043625F"/>
    <w:rsid w:val="0043799F"/>
    <w:rsid w:val="00444D0A"/>
    <w:rsid w:val="00445C25"/>
    <w:rsid w:val="004551B1"/>
    <w:rsid w:val="00455FFD"/>
    <w:rsid w:val="00464BD6"/>
    <w:rsid w:val="0047056B"/>
    <w:rsid w:val="004729B3"/>
    <w:rsid w:val="00474391"/>
    <w:rsid w:val="00481A3F"/>
    <w:rsid w:val="004847DD"/>
    <w:rsid w:val="00486AA0"/>
    <w:rsid w:val="00491445"/>
    <w:rsid w:val="004914A0"/>
    <w:rsid w:val="00493FF5"/>
    <w:rsid w:val="00497B97"/>
    <w:rsid w:val="004A0A0E"/>
    <w:rsid w:val="004A15A9"/>
    <w:rsid w:val="004A2FCE"/>
    <w:rsid w:val="004A3EBF"/>
    <w:rsid w:val="004A4E17"/>
    <w:rsid w:val="004B16A9"/>
    <w:rsid w:val="004B467F"/>
    <w:rsid w:val="004B4BEA"/>
    <w:rsid w:val="004C0103"/>
    <w:rsid w:val="004D2F29"/>
    <w:rsid w:val="004F0235"/>
    <w:rsid w:val="004F08C4"/>
    <w:rsid w:val="00514DCC"/>
    <w:rsid w:val="00514F47"/>
    <w:rsid w:val="00520B63"/>
    <w:rsid w:val="00524784"/>
    <w:rsid w:val="005252B7"/>
    <w:rsid w:val="00533D92"/>
    <w:rsid w:val="005353BC"/>
    <w:rsid w:val="005463E2"/>
    <w:rsid w:val="005466B7"/>
    <w:rsid w:val="00551751"/>
    <w:rsid w:val="00553B1C"/>
    <w:rsid w:val="00555175"/>
    <w:rsid w:val="0055572B"/>
    <w:rsid w:val="005653B8"/>
    <w:rsid w:val="00567732"/>
    <w:rsid w:val="005746CD"/>
    <w:rsid w:val="005751D9"/>
    <w:rsid w:val="0058172B"/>
    <w:rsid w:val="0058622C"/>
    <w:rsid w:val="0058723E"/>
    <w:rsid w:val="005874DE"/>
    <w:rsid w:val="00590169"/>
    <w:rsid w:val="00595544"/>
    <w:rsid w:val="005A2D58"/>
    <w:rsid w:val="005A4813"/>
    <w:rsid w:val="005A4DBC"/>
    <w:rsid w:val="005C4E68"/>
    <w:rsid w:val="005D63F1"/>
    <w:rsid w:val="005D69A5"/>
    <w:rsid w:val="005E46ED"/>
    <w:rsid w:val="005E4EEB"/>
    <w:rsid w:val="005E629A"/>
    <w:rsid w:val="005F0605"/>
    <w:rsid w:val="005F3634"/>
    <w:rsid w:val="005F4B23"/>
    <w:rsid w:val="005F76C5"/>
    <w:rsid w:val="005F7D62"/>
    <w:rsid w:val="006008BC"/>
    <w:rsid w:val="0061199A"/>
    <w:rsid w:val="00621DC9"/>
    <w:rsid w:val="00625847"/>
    <w:rsid w:val="00626EB6"/>
    <w:rsid w:val="0063297D"/>
    <w:rsid w:val="00632BF5"/>
    <w:rsid w:val="006337E0"/>
    <w:rsid w:val="00634C9D"/>
    <w:rsid w:val="0065033C"/>
    <w:rsid w:val="0065532F"/>
    <w:rsid w:val="00656475"/>
    <w:rsid w:val="00656938"/>
    <w:rsid w:val="0065768E"/>
    <w:rsid w:val="00667255"/>
    <w:rsid w:val="00670343"/>
    <w:rsid w:val="00671DE9"/>
    <w:rsid w:val="00677745"/>
    <w:rsid w:val="00684B4D"/>
    <w:rsid w:val="00696319"/>
    <w:rsid w:val="006A3340"/>
    <w:rsid w:val="006A3944"/>
    <w:rsid w:val="006B08EC"/>
    <w:rsid w:val="006B3E5E"/>
    <w:rsid w:val="006B6D62"/>
    <w:rsid w:val="006B7E84"/>
    <w:rsid w:val="006C14C8"/>
    <w:rsid w:val="006D18AD"/>
    <w:rsid w:val="006D436A"/>
    <w:rsid w:val="006E2FB0"/>
    <w:rsid w:val="006F3E58"/>
    <w:rsid w:val="0070266D"/>
    <w:rsid w:val="0070324C"/>
    <w:rsid w:val="007070E4"/>
    <w:rsid w:val="00717473"/>
    <w:rsid w:val="00721B3D"/>
    <w:rsid w:val="00724862"/>
    <w:rsid w:val="0072639D"/>
    <w:rsid w:val="007303D5"/>
    <w:rsid w:val="00733757"/>
    <w:rsid w:val="007338E7"/>
    <w:rsid w:val="00736882"/>
    <w:rsid w:val="00736D53"/>
    <w:rsid w:val="007443AD"/>
    <w:rsid w:val="007469F7"/>
    <w:rsid w:val="00750F4D"/>
    <w:rsid w:val="0075516E"/>
    <w:rsid w:val="0076139F"/>
    <w:rsid w:val="00762171"/>
    <w:rsid w:val="007625A8"/>
    <w:rsid w:val="00762FFB"/>
    <w:rsid w:val="00765286"/>
    <w:rsid w:val="00766453"/>
    <w:rsid w:val="007711FA"/>
    <w:rsid w:val="00773B49"/>
    <w:rsid w:val="00790188"/>
    <w:rsid w:val="00790E22"/>
    <w:rsid w:val="0079350B"/>
    <w:rsid w:val="007A77A2"/>
    <w:rsid w:val="007B0175"/>
    <w:rsid w:val="007B3A97"/>
    <w:rsid w:val="007B7552"/>
    <w:rsid w:val="007C12C9"/>
    <w:rsid w:val="007C523B"/>
    <w:rsid w:val="007D1D53"/>
    <w:rsid w:val="007D31C1"/>
    <w:rsid w:val="007D51D9"/>
    <w:rsid w:val="007E4022"/>
    <w:rsid w:val="007E5069"/>
    <w:rsid w:val="007F01E0"/>
    <w:rsid w:val="007F06B5"/>
    <w:rsid w:val="007F2E39"/>
    <w:rsid w:val="007F3629"/>
    <w:rsid w:val="007F393E"/>
    <w:rsid w:val="007F3EAB"/>
    <w:rsid w:val="00804A91"/>
    <w:rsid w:val="00805EA4"/>
    <w:rsid w:val="00813610"/>
    <w:rsid w:val="00815421"/>
    <w:rsid w:val="00821546"/>
    <w:rsid w:val="00830B65"/>
    <w:rsid w:val="00843874"/>
    <w:rsid w:val="00847BDB"/>
    <w:rsid w:val="008505D5"/>
    <w:rsid w:val="008530D3"/>
    <w:rsid w:val="00854B06"/>
    <w:rsid w:val="0086284C"/>
    <w:rsid w:val="00866B20"/>
    <w:rsid w:val="00871C30"/>
    <w:rsid w:val="00875070"/>
    <w:rsid w:val="00881CFA"/>
    <w:rsid w:val="008829D3"/>
    <w:rsid w:val="008831A8"/>
    <w:rsid w:val="00887F1D"/>
    <w:rsid w:val="008907CC"/>
    <w:rsid w:val="00892CAA"/>
    <w:rsid w:val="00892DD6"/>
    <w:rsid w:val="0089571B"/>
    <w:rsid w:val="008A2009"/>
    <w:rsid w:val="008A42C9"/>
    <w:rsid w:val="008A48EA"/>
    <w:rsid w:val="008C2495"/>
    <w:rsid w:val="008C4775"/>
    <w:rsid w:val="008D36B6"/>
    <w:rsid w:val="008D52E2"/>
    <w:rsid w:val="008E08ED"/>
    <w:rsid w:val="008E2C04"/>
    <w:rsid w:val="008E4E7D"/>
    <w:rsid w:val="008F0986"/>
    <w:rsid w:val="008F0FBD"/>
    <w:rsid w:val="008F245C"/>
    <w:rsid w:val="008F3D75"/>
    <w:rsid w:val="008F738D"/>
    <w:rsid w:val="00906330"/>
    <w:rsid w:val="0090664A"/>
    <w:rsid w:val="009168B7"/>
    <w:rsid w:val="0092005B"/>
    <w:rsid w:val="00921D2E"/>
    <w:rsid w:val="00923B2C"/>
    <w:rsid w:val="00925E6C"/>
    <w:rsid w:val="00932544"/>
    <w:rsid w:val="00934989"/>
    <w:rsid w:val="00941CF4"/>
    <w:rsid w:val="009501ED"/>
    <w:rsid w:val="009502F1"/>
    <w:rsid w:val="00951C73"/>
    <w:rsid w:val="009540D6"/>
    <w:rsid w:val="0095410C"/>
    <w:rsid w:val="0095738F"/>
    <w:rsid w:val="009670DD"/>
    <w:rsid w:val="009755C3"/>
    <w:rsid w:val="00976780"/>
    <w:rsid w:val="00980A4B"/>
    <w:rsid w:val="00981F56"/>
    <w:rsid w:val="00982BBF"/>
    <w:rsid w:val="00983D0F"/>
    <w:rsid w:val="0099722B"/>
    <w:rsid w:val="009B00F5"/>
    <w:rsid w:val="009B057B"/>
    <w:rsid w:val="009B4025"/>
    <w:rsid w:val="009B56B4"/>
    <w:rsid w:val="009B5B4E"/>
    <w:rsid w:val="009C613E"/>
    <w:rsid w:val="009D077D"/>
    <w:rsid w:val="009D1007"/>
    <w:rsid w:val="009D609E"/>
    <w:rsid w:val="009E72AA"/>
    <w:rsid w:val="009E7B07"/>
    <w:rsid w:val="009F1009"/>
    <w:rsid w:val="009F4C7C"/>
    <w:rsid w:val="009F66F8"/>
    <w:rsid w:val="00A02EE3"/>
    <w:rsid w:val="00A05510"/>
    <w:rsid w:val="00A07ADB"/>
    <w:rsid w:val="00A20C2B"/>
    <w:rsid w:val="00A22327"/>
    <w:rsid w:val="00A223F7"/>
    <w:rsid w:val="00A26218"/>
    <w:rsid w:val="00A44114"/>
    <w:rsid w:val="00A541F5"/>
    <w:rsid w:val="00A571F6"/>
    <w:rsid w:val="00A64AC1"/>
    <w:rsid w:val="00A704CC"/>
    <w:rsid w:val="00A70F30"/>
    <w:rsid w:val="00A7271D"/>
    <w:rsid w:val="00A736E4"/>
    <w:rsid w:val="00A7560A"/>
    <w:rsid w:val="00A7594F"/>
    <w:rsid w:val="00A775CE"/>
    <w:rsid w:val="00A77950"/>
    <w:rsid w:val="00A81632"/>
    <w:rsid w:val="00A93105"/>
    <w:rsid w:val="00A93CAE"/>
    <w:rsid w:val="00A9471A"/>
    <w:rsid w:val="00A94AE6"/>
    <w:rsid w:val="00AA00DF"/>
    <w:rsid w:val="00AA4AEA"/>
    <w:rsid w:val="00AA648D"/>
    <w:rsid w:val="00AC7820"/>
    <w:rsid w:val="00AD0B15"/>
    <w:rsid w:val="00AD0C75"/>
    <w:rsid w:val="00AD4D15"/>
    <w:rsid w:val="00AD637A"/>
    <w:rsid w:val="00AE4ACA"/>
    <w:rsid w:val="00AE4EE5"/>
    <w:rsid w:val="00AE6DE3"/>
    <w:rsid w:val="00AF0F63"/>
    <w:rsid w:val="00B07F74"/>
    <w:rsid w:val="00B123EB"/>
    <w:rsid w:val="00B13776"/>
    <w:rsid w:val="00B16950"/>
    <w:rsid w:val="00B27905"/>
    <w:rsid w:val="00B37F08"/>
    <w:rsid w:val="00B411B6"/>
    <w:rsid w:val="00B420C4"/>
    <w:rsid w:val="00B45738"/>
    <w:rsid w:val="00B45FEB"/>
    <w:rsid w:val="00B476B2"/>
    <w:rsid w:val="00B478AF"/>
    <w:rsid w:val="00B51BFD"/>
    <w:rsid w:val="00B65925"/>
    <w:rsid w:val="00B67E61"/>
    <w:rsid w:val="00B810F6"/>
    <w:rsid w:val="00B8176C"/>
    <w:rsid w:val="00B8327E"/>
    <w:rsid w:val="00B85EE6"/>
    <w:rsid w:val="00B8792B"/>
    <w:rsid w:val="00B91E53"/>
    <w:rsid w:val="00B96E0E"/>
    <w:rsid w:val="00BA1B08"/>
    <w:rsid w:val="00BA393C"/>
    <w:rsid w:val="00BA5C63"/>
    <w:rsid w:val="00BB1C83"/>
    <w:rsid w:val="00BC2A36"/>
    <w:rsid w:val="00BC36F8"/>
    <w:rsid w:val="00BD4B5F"/>
    <w:rsid w:val="00BD4EC9"/>
    <w:rsid w:val="00BE48CF"/>
    <w:rsid w:val="00BE62A1"/>
    <w:rsid w:val="00BF11A4"/>
    <w:rsid w:val="00BF3E73"/>
    <w:rsid w:val="00C01A3C"/>
    <w:rsid w:val="00C12D58"/>
    <w:rsid w:val="00C13596"/>
    <w:rsid w:val="00C2043E"/>
    <w:rsid w:val="00C22C4D"/>
    <w:rsid w:val="00C2451B"/>
    <w:rsid w:val="00C33C0F"/>
    <w:rsid w:val="00C369A4"/>
    <w:rsid w:val="00C45647"/>
    <w:rsid w:val="00C45D02"/>
    <w:rsid w:val="00C4768E"/>
    <w:rsid w:val="00C53119"/>
    <w:rsid w:val="00C55FB1"/>
    <w:rsid w:val="00C56605"/>
    <w:rsid w:val="00C628CF"/>
    <w:rsid w:val="00C629BD"/>
    <w:rsid w:val="00C62C97"/>
    <w:rsid w:val="00C66378"/>
    <w:rsid w:val="00C70802"/>
    <w:rsid w:val="00C72CB3"/>
    <w:rsid w:val="00C7620F"/>
    <w:rsid w:val="00C82D3B"/>
    <w:rsid w:val="00C83AE0"/>
    <w:rsid w:val="00C871FE"/>
    <w:rsid w:val="00C93D1B"/>
    <w:rsid w:val="00C94DF1"/>
    <w:rsid w:val="00C97899"/>
    <w:rsid w:val="00CA1985"/>
    <w:rsid w:val="00CA1B44"/>
    <w:rsid w:val="00CA2449"/>
    <w:rsid w:val="00CA3DAB"/>
    <w:rsid w:val="00CA695E"/>
    <w:rsid w:val="00CA746F"/>
    <w:rsid w:val="00CB518E"/>
    <w:rsid w:val="00CC18BE"/>
    <w:rsid w:val="00CC3888"/>
    <w:rsid w:val="00CC6376"/>
    <w:rsid w:val="00CD6DB2"/>
    <w:rsid w:val="00CE4BDA"/>
    <w:rsid w:val="00CE7CCD"/>
    <w:rsid w:val="00CF0E01"/>
    <w:rsid w:val="00CF10ED"/>
    <w:rsid w:val="00CF57F1"/>
    <w:rsid w:val="00CF79D2"/>
    <w:rsid w:val="00D00442"/>
    <w:rsid w:val="00D00DFB"/>
    <w:rsid w:val="00D010B0"/>
    <w:rsid w:val="00D16C19"/>
    <w:rsid w:val="00D20D33"/>
    <w:rsid w:val="00D22024"/>
    <w:rsid w:val="00D25A55"/>
    <w:rsid w:val="00D26131"/>
    <w:rsid w:val="00D30FFA"/>
    <w:rsid w:val="00D4115E"/>
    <w:rsid w:val="00D414F7"/>
    <w:rsid w:val="00D420A4"/>
    <w:rsid w:val="00D43C14"/>
    <w:rsid w:val="00D44298"/>
    <w:rsid w:val="00D446C8"/>
    <w:rsid w:val="00D449A1"/>
    <w:rsid w:val="00D478F9"/>
    <w:rsid w:val="00D5111F"/>
    <w:rsid w:val="00D57541"/>
    <w:rsid w:val="00D57EE8"/>
    <w:rsid w:val="00D614F8"/>
    <w:rsid w:val="00D64A24"/>
    <w:rsid w:val="00D7105F"/>
    <w:rsid w:val="00D73200"/>
    <w:rsid w:val="00D77D5C"/>
    <w:rsid w:val="00D800E2"/>
    <w:rsid w:val="00D81FD0"/>
    <w:rsid w:val="00D840C3"/>
    <w:rsid w:val="00D90C5C"/>
    <w:rsid w:val="00D92CE5"/>
    <w:rsid w:val="00D93686"/>
    <w:rsid w:val="00D960F5"/>
    <w:rsid w:val="00DA1212"/>
    <w:rsid w:val="00DB2B1E"/>
    <w:rsid w:val="00DB6EBA"/>
    <w:rsid w:val="00DB7FA8"/>
    <w:rsid w:val="00DC3870"/>
    <w:rsid w:val="00DE0683"/>
    <w:rsid w:val="00DE0A9A"/>
    <w:rsid w:val="00DE5D1F"/>
    <w:rsid w:val="00DF0325"/>
    <w:rsid w:val="00DF3014"/>
    <w:rsid w:val="00DF347C"/>
    <w:rsid w:val="00E0290B"/>
    <w:rsid w:val="00E06DAD"/>
    <w:rsid w:val="00E124DA"/>
    <w:rsid w:val="00E15B5B"/>
    <w:rsid w:val="00E24E87"/>
    <w:rsid w:val="00E36CC1"/>
    <w:rsid w:val="00E4230A"/>
    <w:rsid w:val="00E43636"/>
    <w:rsid w:val="00E453FD"/>
    <w:rsid w:val="00E4775E"/>
    <w:rsid w:val="00E53B6A"/>
    <w:rsid w:val="00E62FB8"/>
    <w:rsid w:val="00E65D01"/>
    <w:rsid w:val="00E726BC"/>
    <w:rsid w:val="00E81196"/>
    <w:rsid w:val="00E82FB9"/>
    <w:rsid w:val="00E857BB"/>
    <w:rsid w:val="00E8712E"/>
    <w:rsid w:val="00E91821"/>
    <w:rsid w:val="00E961BB"/>
    <w:rsid w:val="00EB0BEC"/>
    <w:rsid w:val="00EB3D3B"/>
    <w:rsid w:val="00EC1E11"/>
    <w:rsid w:val="00EC2F61"/>
    <w:rsid w:val="00EC4327"/>
    <w:rsid w:val="00EC5ACA"/>
    <w:rsid w:val="00ED6EE9"/>
    <w:rsid w:val="00EE7E7A"/>
    <w:rsid w:val="00EF14D4"/>
    <w:rsid w:val="00EF38DF"/>
    <w:rsid w:val="00EF7626"/>
    <w:rsid w:val="00F0434C"/>
    <w:rsid w:val="00F1650E"/>
    <w:rsid w:val="00F211F9"/>
    <w:rsid w:val="00F21B9B"/>
    <w:rsid w:val="00F23734"/>
    <w:rsid w:val="00F254E8"/>
    <w:rsid w:val="00F31B81"/>
    <w:rsid w:val="00F32385"/>
    <w:rsid w:val="00F32D27"/>
    <w:rsid w:val="00F33388"/>
    <w:rsid w:val="00F338C3"/>
    <w:rsid w:val="00F36160"/>
    <w:rsid w:val="00F4075B"/>
    <w:rsid w:val="00F51998"/>
    <w:rsid w:val="00F57E62"/>
    <w:rsid w:val="00F64CDA"/>
    <w:rsid w:val="00F66957"/>
    <w:rsid w:val="00F669BE"/>
    <w:rsid w:val="00F716A3"/>
    <w:rsid w:val="00F72CF4"/>
    <w:rsid w:val="00F7420D"/>
    <w:rsid w:val="00F85FB5"/>
    <w:rsid w:val="00F91B74"/>
    <w:rsid w:val="00F93424"/>
    <w:rsid w:val="00F93A49"/>
    <w:rsid w:val="00F97FF8"/>
    <w:rsid w:val="00FA4495"/>
    <w:rsid w:val="00FA64D0"/>
    <w:rsid w:val="00FB203B"/>
    <w:rsid w:val="00FB22C7"/>
    <w:rsid w:val="00FB34F4"/>
    <w:rsid w:val="00FC0645"/>
    <w:rsid w:val="00FC27C8"/>
    <w:rsid w:val="00FC4701"/>
    <w:rsid w:val="00FC61E5"/>
    <w:rsid w:val="00FC76A4"/>
    <w:rsid w:val="00FD3FA9"/>
    <w:rsid w:val="00FE26F4"/>
    <w:rsid w:val="00FE44D4"/>
    <w:rsid w:val="00FF02A0"/>
    <w:rsid w:val="00FF4065"/>
    <w:rsid w:val="00FF5DF0"/>
    <w:rsid w:val="0374351E"/>
    <w:rsid w:val="0BFE263B"/>
    <w:rsid w:val="0FB7797E"/>
    <w:rsid w:val="2C5A0FBE"/>
    <w:rsid w:val="35F66B8D"/>
    <w:rsid w:val="38A208C3"/>
    <w:rsid w:val="4D6C5EDB"/>
    <w:rsid w:val="51B504BB"/>
    <w:rsid w:val="65484C6F"/>
    <w:rsid w:val="6A523730"/>
    <w:rsid w:val="6AA62078"/>
    <w:rsid w:val="79A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6" w:line="27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2">
    <w:name w:val="heading 1"/>
    <w:next w:val="1"/>
    <w:link w:val="17"/>
    <w:unhideWhenUsed/>
    <w:qFormat/>
    <w:uiPriority w:val="9"/>
    <w:pPr>
      <w:keepNext/>
      <w:keepLines/>
      <w:spacing w:after="18" w:line="259" w:lineRule="auto"/>
      <w:ind w:left="718" w:hanging="10"/>
      <w:outlineLvl w:val="0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after="14" w:line="259" w:lineRule="auto"/>
      <w:ind w:left="718" w:hanging="10"/>
      <w:outlineLvl w:val="1"/>
    </w:pPr>
    <w:rPr>
      <w:rFonts w:ascii="Times New Roman" w:hAnsi="Times New Roman" w:eastAsia="Times New Roman" w:cs="Times New Roman"/>
      <w:color w:val="000000"/>
      <w:sz w:val="22"/>
      <w:szCs w:val="22"/>
      <w:u w:val="single" w:color="000000"/>
      <w:lang w:val="pt-BR" w:eastAsia="pt-B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80"/>
      <w:u w:val="single"/>
    </w:rPr>
  </w:style>
  <w:style w:type="paragraph" w:styleId="10">
    <w:name w:val="annotation text"/>
    <w:basedOn w:val="1"/>
    <w:link w:val="20"/>
    <w:semiHidden/>
    <w:unhideWhenUsed/>
    <w:qFormat/>
    <w:uiPriority w:val="99"/>
    <w:pPr>
      <w:spacing w:after="16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0"/>
      <w:szCs w:val="20"/>
      <w:lang w:eastAsia="en-US"/>
    </w:rPr>
  </w:style>
  <w:style w:type="paragraph" w:styleId="11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paragraph" w:styleId="12">
    <w:name w:val="annotation subject"/>
    <w:basedOn w:val="10"/>
    <w:next w:val="10"/>
    <w:link w:val="28"/>
    <w:semiHidden/>
    <w:unhideWhenUsed/>
    <w:qFormat/>
    <w:uiPriority w:val="99"/>
    <w:pPr>
      <w:spacing w:after="6"/>
      <w:ind w:left="718" w:right="130" w:hanging="10"/>
      <w:jc w:val="both"/>
    </w:pPr>
    <w:rPr>
      <w:rFonts w:ascii="Times New Roman" w:hAnsi="Times New Roman" w:eastAsia="Times New Roman" w:cs="Times New Roman"/>
      <w:b/>
      <w:bCs/>
      <w:color w:val="000000"/>
      <w:lang w:eastAsia="pt-BR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eastAsiaTheme="minorEastAsia"/>
      <w:color w:val="auto"/>
    </w:rPr>
  </w:style>
  <w:style w:type="paragraph" w:styleId="14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5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2 Char"/>
    <w:link w:val="3"/>
    <w:qFormat/>
    <w:uiPriority w:val="0"/>
    <w:rPr>
      <w:rFonts w:ascii="Times New Roman" w:hAnsi="Times New Roman" w:eastAsia="Times New Roman" w:cs="Times New Roman"/>
      <w:color w:val="000000"/>
      <w:sz w:val="22"/>
      <w:u w:val="single" w:color="000000"/>
    </w:rPr>
  </w:style>
  <w:style w:type="character" w:customStyle="1" w:styleId="17">
    <w:name w:val="Título 1 Char"/>
    <w:link w:val="2"/>
    <w:qFormat/>
    <w:uiPriority w:val="0"/>
    <w:rPr>
      <w:rFonts w:ascii="Times New Roman" w:hAnsi="Times New Roman" w:eastAsia="Times New Roman" w:cs="Times New Roman"/>
      <w:color w:val="000000"/>
      <w:sz w:val="22"/>
    </w:rPr>
  </w:style>
  <w:style w:type="table" w:customStyle="1" w:styleId="1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xto de comentário Char"/>
    <w:basedOn w:val="4"/>
    <w:link w:val="10"/>
    <w:semiHidden/>
    <w:qFormat/>
    <w:uiPriority w:val="99"/>
    <w:rPr>
      <w:rFonts w:eastAsiaTheme="minorHAnsi"/>
      <w:sz w:val="20"/>
      <w:szCs w:val="20"/>
      <w:lang w:eastAsia="en-US"/>
    </w:rPr>
  </w:style>
  <w:style w:type="paragraph" w:customStyle="1" w:styleId="21">
    <w:name w:val="item_nivel2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2">
    <w:name w:val="item_nivel3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3">
    <w:name w:val="tabela_texto_alinhado_esquerda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4">
    <w:name w:val="(Edital) Analítico 2"/>
    <w:basedOn w:val="1"/>
    <w:qFormat/>
    <w:uiPriority w:val="0"/>
    <w:pPr>
      <w:spacing w:after="180" w:line="264" w:lineRule="auto"/>
      <w:ind w:left="0" w:right="0" w:firstLine="0"/>
    </w:pPr>
    <w:rPr>
      <w:color w:val="auto"/>
      <w:sz w:val="24"/>
      <w:szCs w:val="24"/>
    </w:rPr>
  </w:style>
  <w:style w:type="paragraph" w:customStyle="1" w:styleId="25">
    <w:name w:val="(Edital) Analítico 1"/>
    <w:basedOn w:val="1"/>
    <w:qFormat/>
    <w:uiPriority w:val="0"/>
    <w:pPr>
      <w:numPr>
        <w:ilvl w:val="0"/>
        <w:numId w:val="1"/>
      </w:numPr>
      <w:spacing w:before="360" w:after="240" w:line="240" w:lineRule="auto"/>
      <w:ind w:right="0"/>
    </w:pPr>
    <w:rPr>
      <w:b/>
      <w:bCs/>
      <w:color w:val="auto"/>
      <w:sz w:val="24"/>
      <w:szCs w:val="24"/>
    </w:rPr>
  </w:style>
  <w:style w:type="paragraph" w:customStyle="1" w:styleId="26">
    <w:name w:val="(Edital) Analítico 3"/>
    <w:basedOn w:val="24"/>
    <w:qFormat/>
    <w:uiPriority w:val="0"/>
    <w:pPr>
      <w:numPr>
        <w:ilvl w:val="2"/>
        <w:numId w:val="1"/>
      </w:numPr>
    </w:pPr>
  </w:style>
  <w:style w:type="paragraph" w:styleId="27">
    <w:name w:val="No Spacing"/>
    <w:qFormat/>
    <w:uiPriority w:val="1"/>
    <w:pPr>
      <w:spacing w:after="0" w:line="24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character" w:customStyle="1" w:styleId="28">
    <w:name w:val="Assunto do comentário Char"/>
    <w:basedOn w:val="20"/>
    <w:link w:val="1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en-US"/>
    </w:rPr>
  </w:style>
  <w:style w:type="character" w:customStyle="1" w:styleId="29">
    <w:name w:val="Texto de balão Char"/>
    <w:basedOn w:val="4"/>
    <w:link w:val="14"/>
    <w:semiHidden/>
    <w:qFormat/>
    <w:uiPriority w:val="99"/>
    <w:rPr>
      <w:rFonts w:ascii="Segoe UI" w:hAnsi="Segoe UI" w:eastAsia="Times New Roman" w:cs="Segoe UI"/>
      <w:color w:val="000000"/>
      <w:sz w:val="18"/>
      <w:szCs w:val="18"/>
    </w:rPr>
  </w:style>
  <w:style w:type="paragraph" w:customStyle="1" w:styleId="30">
    <w:name w:val="Nivel 01"/>
    <w:basedOn w:val="2"/>
    <w:next w:val="1"/>
    <w:link w:val="31"/>
    <w:autoRedefine/>
    <w:qFormat/>
    <w:uiPriority w:val="0"/>
    <w:pPr>
      <w:numPr>
        <w:ilvl w:val="0"/>
        <w:numId w:val="2"/>
      </w:numPr>
      <w:spacing w:after="373" w:line="276" w:lineRule="auto"/>
      <w:ind w:left="1134" w:right="-176" w:hanging="567"/>
    </w:pPr>
    <w:rPr>
      <w:rFonts w:eastAsiaTheme="majorEastAsia"/>
      <w:b/>
      <w:bCs/>
      <w:color w:val="auto"/>
    </w:rPr>
  </w:style>
  <w:style w:type="character" w:customStyle="1" w:styleId="31">
    <w:name w:val="Nivel 01 Char"/>
    <w:basedOn w:val="4"/>
    <w:link w:val="30"/>
    <w:qFormat/>
    <w:uiPriority w:val="0"/>
    <w:rPr>
      <w:rFonts w:ascii="Times New Roman" w:hAnsi="Times New Roman" w:cs="Times New Roman" w:eastAsiaTheme="majorEastAsia"/>
      <w:b/>
      <w:bCs/>
    </w:rPr>
  </w:style>
  <w:style w:type="paragraph" w:customStyle="1" w:styleId="32">
    <w:name w:val="Nivel 2"/>
    <w:basedOn w:val="1"/>
    <w:link w:val="36"/>
    <w:autoRedefine/>
    <w:qFormat/>
    <w:uiPriority w:val="0"/>
    <w:pPr>
      <w:numPr>
        <w:ilvl w:val="0"/>
        <w:numId w:val="3"/>
      </w:numPr>
      <w:spacing w:after="0" w:line="276" w:lineRule="auto"/>
      <w:ind w:right="0"/>
    </w:pPr>
    <w:rPr>
      <w:rFonts w:eastAsia="Arial"/>
    </w:rPr>
  </w:style>
  <w:style w:type="paragraph" w:customStyle="1" w:styleId="33">
    <w:name w:val="Nivel 3"/>
    <w:basedOn w:val="1"/>
    <w:link w:val="37"/>
    <w:autoRedefine/>
    <w:qFormat/>
    <w:uiPriority w:val="0"/>
    <w:pPr>
      <w:numPr>
        <w:ilvl w:val="2"/>
        <w:numId w:val="3"/>
      </w:numPr>
      <w:spacing w:after="0" w:line="276" w:lineRule="auto"/>
      <w:ind w:left="1418" w:right="0" w:hanging="851"/>
    </w:pPr>
    <w:rPr>
      <w:rFonts w:ascii="Arial" w:hAnsi="Arial" w:cs="Arial" w:eastAsiaTheme="minorEastAsia"/>
      <w:sz w:val="20"/>
      <w:szCs w:val="20"/>
    </w:rPr>
  </w:style>
  <w:style w:type="paragraph" w:customStyle="1" w:styleId="34">
    <w:name w:val="Nivel 4"/>
    <w:basedOn w:val="33"/>
    <w:autoRedefine/>
    <w:qFormat/>
    <w:uiPriority w:val="0"/>
    <w:pPr>
      <w:numPr>
        <w:ilvl w:val="3"/>
        <w:numId w:val="4"/>
      </w:numPr>
    </w:pPr>
    <w:rPr>
      <w:color w:val="auto"/>
    </w:rPr>
  </w:style>
  <w:style w:type="paragraph" w:customStyle="1" w:styleId="35">
    <w:name w:val="Nivel 5"/>
    <w:basedOn w:val="34"/>
    <w:autoRedefine/>
    <w:qFormat/>
    <w:uiPriority w:val="0"/>
    <w:pPr>
      <w:numPr>
        <w:ilvl w:val="4"/>
      </w:numPr>
    </w:pPr>
  </w:style>
  <w:style w:type="character" w:customStyle="1" w:styleId="36">
    <w:name w:val="Nivel 2 Char"/>
    <w:basedOn w:val="4"/>
    <w:link w:val="32"/>
    <w:qFormat/>
    <w:locked/>
    <w:uiPriority w:val="0"/>
    <w:rPr>
      <w:rFonts w:ascii="Times New Roman" w:hAnsi="Times New Roman" w:eastAsia="Arial" w:cs="Times New Roman"/>
      <w:color w:val="000000"/>
    </w:rPr>
  </w:style>
  <w:style w:type="character" w:customStyle="1" w:styleId="37">
    <w:name w:val="Nivel 3 Char"/>
    <w:basedOn w:val="4"/>
    <w:link w:val="33"/>
    <w:qFormat/>
    <w:uiPriority w:val="0"/>
    <w:rPr>
      <w:rFonts w:ascii="Arial" w:hAnsi="Arial" w:cs="Arial"/>
      <w:color w:val="000000"/>
      <w:sz w:val="20"/>
      <w:szCs w:val="20"/>
    </w:rPr>
  </w:style>
  <w:style w:type="paragraph" w:customStyle="1" w:styleId="38">
    <w:name w:val="Nível 1-Sem Num Preto"/>
    <w:basedOn w:val="1"/>
    <w:link w:val="39"/>
    <w:qFormat/>
    <w:uiPriority w:val="0"/>
    <w:pPr>
      <w:keepNext/>
      <w:keepLines/>
      <w:tabs>
        <w:tab w:val="left" w:pos="567"/>
      </w:tabs>
      <w:spacing w:before="240" w:after="120" w:line="276" w:lineRule="auto"/>
      <w:ind w:left="0" w:right="0" w:firstLine="0"/>
      <w:outlineLvl w:val="1"/>
    </w:pPr>
    <w:rPr>
      <w:rFonts w:ascii="Arial" w:hAnsi="Arial" w:cs="Arial" w:eastAsiaTheme="majorEastAsia"/>
      <w:b/>
      <w:bCs/>
      <w:color w:val="auto"/>
      <w:sz w:val="20"/>
      <w:szCs w:val="20"/>
      <w:lang w:eastAsia="zh-CN" w:bidi="hi-IN"/>
    </w:rPr>
  </w:style>
  <w:style w:type="character" w:customStyle="1" w:styleId="39">
    <w:name w:val="Nível 1-Sem Num Preto Char"/>
    <w:basedOn w:val="4"/>
    <w:link w:val="38"/>
    <w:qFormat/>
    <w:uiPriority w:val="0"/>
    <w:rPr>
      <w:rFonts w:ascii="Arial" w:hAnsi="Arial" w:cs="Arial" w:eastAsiaTheme="majorEastAsia"/>
      <w:b/>
      <w:bCs/>
      <w:sz w:val="20"/>
      <w:szCs w:val="20"/>
      <w:lang w:eastAsia="zh-CN" w:bidi="hi-IN"/>
    </w:rPr>
  </w:style>
  <w:style w:type="character" w:customStyle="1" w:styleId="40">
    <w:name w:val="Rodapé Char"/>
    <w:basedOn w:val="4"/>
    <w:link w:val="13"/>
    <w:qFormat/>
    <w:uiPriority w:val="99"/>
    <w:rPr>
      <w:rFonts w:cs="Times New Roman"/>
    </w:rPr>
  </w:style>
  <w:style w:type="character" w:customStyle="1" w:styleId="41">
    <w:name w:val="Link da Internet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1097</Words>
  <Characters>5924</Characters>
  <Lines>49</Lines>
  <Paragraphs>14</Paragraphs>
  <TotalTime>19</TotalTime>
  <ScaleCrop>false</ScaleCrop>
  <LinksUpToDate>false</LinksUpToDate>
  <CharactersWithSpaces>7007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camara3749</dc:creator>
  <cp:lastModifiedBy>Anderson Mauro da Silva</cp:lastModifiedBy>
  <cp:lastPrinted>2024-05-29T20:33:00Z</cp:lastPrinted>
  <dcterms:modified xsi:type="dcterms:W3CDTF">2025-01-07T18:48:58Z</dcterms:modified>
  <dc:title>Microsoft Word - Termo de Referência - Pintura andar superior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006E2E148E1D44A0ACD851B018468BD5_13</vt:lpwstr>
  </property>
</Properties>
</file>