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33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5366"/>
        <w:gridCol w:w="5367"/>
      </w:tblGrid>
      <w:tr w:rsidR="00DE32EE">
        <w:trPr>
          <w:tblHeader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2EE" w:rsidRDefault="00D41C76">
            <w:pP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bookmarkStart w:id="0" w:name="__bookmark_1"/>
            <w:bookmarkEnd w:id="0"/>
            <w:r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  <w:t>AVISO DE LICITAÇÃO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DE32EE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DE32EE" w:rsidRDefault="00D41C76" w:rsidP="00BF2AB1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Pregão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Eletrônico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- </w:t>
                  </w:r>
                  <w:r w:rsidR="00BF2AB1">
                    <w:rPr>
                      <w:rFonts w:ascii="Arial" w:eastAsia="Arial" w:hAnsi="Arial" w:cs="Arial"/>
                      <w:color w:val="000000"/>
                    </w:rPr>
                    <w:t>xx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/2023</w:t>
                  </w:r>
                </w:p>
              </w:tc>
            </w:tr>
          </w:tbl>
          <w:p w:rsidR="00DE32EE" w:rsidRDefault="00DE32EE">
            <w:pPr>
              <w:spacing w:line="1" w:lineRule="auto"/>
            </w:pPr>
          </w:p>
        </w:tc>
      </w:tr>
      <w:tr w:rsidR="00DE32EE">
        <w:trPr>
          <w:tblHeader/>
        </w:trPr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2EE" w:rsidRDefault="00DE32EE">
            <w:pPr>
              <w:spacing w:line="1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2EE" w:rsidRDefault="00DE32EE"/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DE32EE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DE32EE" w:rsidRDefault="00D41C76" w:rsidP="00BF2AB1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Processo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Administrativo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: </w:t>
                  </w:r>
                  <w:r w:rsidR="00BF2AB1">
                    <w:rPr>
                      <w:rFonts w:ascii="Arial" w:eastAsia="Arial" w:hAnsi="Arial" w:cs="Arial"/>
                      <w:color w:val="000000"/>
                    </w:rPr>
                    <w:t>xx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/2023</w:t>
                  </w:r>
                </w:p>
              </w:tc>
            </w:tr>
          </w:tbl>
          <w:p w:rsidR="00DE32EE" w:rsidRDefault="00DE32EE">
            <w:pPr>
              <w:spacing w:line="1" w:lineRule="auto"/>
            </w:pPr>
          </w:p>
        </w:tc>
      </w:tr>
      <w:tr w:rsidR="00DE32EE">
        <w:trPr>
          <w:trHeight w:val="230"/>
        </w:trPr>
        <w:tc>
          <w:tcPr>
            <w:tcW w:w="10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EE" w:rsidRDefault="00DE32EE">
            <w:bookmarkStart w:id="1" w:name="__bookmark_2"/>
            <w:bookmarkEnd w:id="1"/>
          </w:p>
          <w:p w:rsidR="00DE32EE" w:rsidRDefault="00D41C7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AVISO DE LICITAÇÃO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E32EE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AB1" w:rsidRDefault="00BF2AB1" w:rsidP="00BF2AB1">
                  <w:pPr>
                    <w:ind w:firstLine="700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32EE" w:rsidRDefault="00BF2AB1" w:rsidP="00BF2AB1">
                  <w:pPr>
                    <w:ind w:firstLine="700"/>
                    <w:jc w:val="both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</w:t>
                  </w:r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omissão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Permanente</w:t>
                  </w:r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Contratação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da CAMARA MUNICIPAL DE POUSO ALEGRE,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nomeada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pelo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(a)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Portaria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68</w:t>
                  </w:r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/2023, no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exercício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suas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atribuições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torna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público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conhecimento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dos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interessados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que se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realizará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no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2AB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highlight w:val="yellow"/>
                    </w:rPr>
                    <w:t>xx</w:t>
                  </w:r>
                  <w:r w:rsidR="00D41C76" w:rsidRPr="00BF2AB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 de </w:t>
                  </w:r>
                  <w:proofErr w:type="spellStart"/>
                  <w:r w:rsidRPr="00BF2AB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highlight w:val="yellow"/>
                    </w:rPr>
                    <w:t>xxxxxxx</w:t>
                  </w:r>
                  <w:proofErr w:type="spellEnd"/>
                  <w:r w:rsidR="00D41C76" w:rsidRPr="00BF2AB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 de 2024</w:t>
                  </w:r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ás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14:00:00 horas,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Câmara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Municipal de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Pouso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Alegre - MG, a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reunião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recebimento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e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abertura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das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propostas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conforme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Edital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Licitações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nº.</w:t>
                  </w:r>
                  <w:proofErr w:type="gram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xx</w:t>
                  </w:r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/202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modalidade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Pregão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Eletrônico</w:t>
                  </w:r>
                  <w:proofErr w:type="spellEnd"/>
                  <w:r w:rsidR="00D41C7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DE32EE" w:rsidRDefault="00D41C76" w:rsidP="00BF2AB1">
                  <w:pPr>
                    <w:ind w:firstLine="700"/>
                    <w:jc w:val="both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Informamos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ainda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que se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encontra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disponível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edital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sua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integra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nos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meios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comunicação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conforme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o que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determina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a Lei </w:t>
                  </w:r>
                  <w:r w:rsidR="00BF2AB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 w:rsidR="00BF2AB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133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/</w:t>
                  </w:r>
                  <w:r w:rsidR="00BF2AB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</w:tr>
          </w:tbl>
          <w:p w:rsidR="00BF2AB1" w:rsidRDefault="00BF2AB1" w:rsidP="00BF2AB1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E32EE" w:rsidRDefault="00D41C76" w:rsidP="00BF2AB1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Finalidade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E32EE">
              <w:tc>
                <w:tcPr>
                  <w:tcW w:w="10773" w:type="dxa"/>
                  <w:tcMar>
                    <w:top w:w="0" w:type="dxa"/>
                    <w:left w:w="300" w:type="dxa"/>
                    <w:bottom w:w="200" w:type="dxa"/>
                    <w:right w:w="0" w:type="dxa"/>
                  </w:tcMar>
                </w:tcPr>
                <w:p w:rsidR="00BF2AB1" w:rsidRDefault="00BF2AB1" w:rsidP="00BF2AB1">
                  <w:pPr>
                    <w:ind w:firstLine="700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32EE" w:rsidRPr="00BF2AB1" w:rsidRDefault="00BF2AB1" w:rsidP="00BF2AB1">
                  <w:pPr>
                    <w:ind w:firstLine="7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Pregão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Eletrônico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por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meio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do “Portal de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Compras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Públicas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”,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acessível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F2AB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no </w:t>
                  </w:r>
                  <w:proofErr w:type="spellStart"/>
                  <w:r w:rsidRPr="00BF2AB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endereço</w:t>
                  </w:r>
                  <w:proofErr w:type="spellEnd"/>
                  <w:r w:rsidRPr="00BF2AB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eletrônico</w:t>
                  </w:r>
                  <w:proofErr w:type="spellEnd"/>
                  <w:r w:rsidRPr="00BF2AB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hyperlink r:id="rId6">
                    <w:r w:rsidRPr="00BF2AB1">
                      <w:rPr>
                        <w:rStyle w:val="LinkdaInternet"/>
                        <w:rFonts w:ascii="Arial" w:hAnsi="Arial" w:cs="Arial"/>
                        <w:bCs/>
                        <w:sz w:val="16"/>
                        <w:szCs w:val="16"/>
                      </w:rPr>
                      <w:t>www.portaldecompraspublicas.com.br</w:t>
                    </w:r>
                  </w:hyperlink>
                  <w:r w:rsidRPr="00BF2AB1">
                    <w:rPr>
                      <w:rStyle w:val="LinkdaInternet"/>
                      <w:rFonts w:ascii="Arial" w:hAnsi="Arial" w:cs="Arial"/>
                      <w:bCs/>
                      <w:color w:val="auto"/>
                      <w:sz w:val="16"/>
                      <w:szCs w:val="16"/>
                      <w:u w:val="none"/>
                    </w:rPr>
                    <w:t>, para</w:t>
                  </w:r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contratação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empresa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especializada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prestação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serviços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copeiragem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limpeza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recepção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manutenção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predial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apoio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administrativo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e de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disponibilização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motoristas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executivos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incluindo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preposto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de forma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contínua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nas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dependências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da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Câmara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Municipal,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conforme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as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quantidades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periodicidade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especificações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obrigações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demais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condições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deste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edital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e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seus</w:t>
                  </w:r>
                  <w:proofErr w:type="spellEnd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2AB1">
                    <w:rPr>
                      <w:rFonts w:ascii="Arial" w:hAnsi="Arial" w:cs="Arial"/>
                      <w:sz w:val="16"/>
                      <w:szCs w:val="16"/>
                    </w:rPr>
                    <w:t>anexos</w:t>
                  </w:r>
                  <w:proofErr w:type="spellEnd"/>
                </w:p>
              </w:tc>
            </w:tr>
          </w:tbl>
          <w:p w:rsidR="00DE32EE" w:rsidRDefault="00DE32EE"/>
          <w:tbl>
            <w:tblPr>
              <w:tblOverlap w:val="never"/>
              <w:tblW w:w="10733" w:type="dxa"/>
              <w:tblInd w:w="20" w:type="dxa"/>
              <w:tblLayout w:type="fixed"/>
              <w:tblLook w:val="01E0" w:firstRow="1" w:lastRow="1" w:firstColumn="1" w:lastColumn="1" w:noHBand="0" w:noVBand="0"/>
            </w:tblPr>
            <w:tblGrid>
              <w:gridCol w:w="5366"/>
              <w:gridCol w:w="5367"/>
            </w:tblGrid>
            <w:tr w:rsidR="00DE32EE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6"/>
                  </w:tblGrid>
                  <w:tr w:rsidR="00DE32EE">
                    <w:tc>
                      <w:tcPr>
                        <w:tcW w:w="53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E32EE" w:rsidRPr="00BF2AB1" w:rsidRDefault="00D41C76" w:rsidP="00BF2AB1">
                        <w:pPr>
                          <w:rPr>
                            <w:lang w:val="pt-BR"/>
                          </w:rPr>
                        </w:pPr>
                        <w:proofErr w:type="spellStart"/>
                        <w:r w:rsidRPr="00BF2AB1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>Pouso</w:t>
                        </w:r>
                        <w:proofErr w:type="spellEnd"/>
                        <w:r w:rsidRPr="00BF2AB1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 Alegre - MG,</w:t>
                        </w:r>
                        <w:r w:rsidR="00AA44D5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 </w:t>
                        </w:r>
                        <w:r w:rsidR="00BF2AB1" w:rsidRPr="00BF2AB1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>xx</w:t>
                        </w:r>
                        <w:r w:rsidRPr="00BF2AB1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 de </w:t>
                        </w:r>
                        <w:proofErr w:type="spellStart"/>
                        <w:r w:rsidR="00BF2AB1" w:rsidRPr="00BF2AB1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>janeiro</w:t>
                        </w:r>
                        <w:proofErr w:type="spellEnd"/>
                        <w:r w:rsidRPr="00BF2AB1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 de 202</w:t>
                        </w:r>
                        <w:r w:rsidR="00BF2AB1" w:rsidRPr="00BF2AB1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>4</w:t>
                        </w:r>
                      </w:p>
                    </w:tc>
                  </w:tr>
                </w:tbl>
                <w:p w:rsidR="00DE32EE" w:rsidRDefault="00DE32EE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EE" w:rsidRDefault="00DE32EE">
                  <w:pPr>
                    <w:spacing w:line="1" w:lineRule="auto"/>
                  </w:pPr>
                  <w:bookmarkStart w:id="2" w:name="_GoBack"/>
                  <w:bookmarkEnd w:id="2"/>
                </w:p>
              </w:tc>
            </w:tr>
            <w:tr w:rsidR="00DE32EE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EE" w:rsidRDefault="00DE32EE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EE" w:rsidRDefault="00DE32EE">
                  <w:bookmarkStart w:id="3" w:name="__bookmark_4"/>
                  <w:bookmarkEnd w:id="3"/>
                </w:p>
                <w:p w:rsidR="00DE32EE" w:rsidRDefault="00DE32EE">
                  <w:pPr>
                    <w:spacing w:line="1" w:lineRule="auto"/>
                  </w:pPr>
                </w:p>
              </w:tc>
            </w:tr>
          </w:tbl>
          <w:p w:rsidR="00DE32EE" w:rsidRDefault="00DE32EE">
            <w:pPr>
              <w:spacing w:line="1" w:lineRule="auto"/>
            </w:pPr>
          </w:p>
        </w:tc>
      </w:tr>
    </w:tbl>
    <w:p w:rsidR="00DE32EE" w:rsidRDefault="00DE32EE"/>
    <w:sectPr w:rsidR="00DE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" w:right="566" w:bottom="113" w:left="566" w:header="396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3A" w:rsidRDefault="0024503A">
      <w:r>
        <w:separator/>
      </w:r>
    </w:p>
  </w:endnote>
  <w:endnote w:type="continuationSeparator" w:id="0">
    <w:p w:rsidR="0024503A" w:rsidRDefault="0024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0B" w:rsidRDefault="007116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E32EE">
      <w:trPr>
        <w:trHeight w:val="283"/>
      </w:trPr>
      <w:tc>
        <w:tcPr>
          <w:tcW w:w="10988" w:type="dxa"/>
        </w:tcPr>
        <w:p w:rsidR="00DE32EE" w:rsidRDefault="00DE32EE"/>
        <w:tbl>
          <w:tblPr>
            <w:tblOverlap w:val="never"/>
            <w:tblW w:w="10733" w:type="dxa"/>
            <w:tblInd w:w="20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76"/>
            <w:gridCol w:w="6780"/>
            <w:gridCol w:w="1977"/>
          </w:tblGrid>
          <w:tr w:rsidR="00DE32EE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2EE" w:rsidRDefault="00D41C76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 xml:space="preserve">IPM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Sistemas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Ltda</w:t>
                </w:r>
                <w:proofErr w:type="spellEnd"/>
              </w:p>
              <w:p w:rsidR="00DE32EE" w:rsidRDefault="00D41C76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2EE" w:rsidRDefault="00D41C76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 xml:space="preserve">: WCO531101-20921-LAEPYGCGIPIH-3 -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Emitido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por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: ANDRE ALBUQUERQUE OLIVEIRA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DE32EE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2EE" w:rsidRDefault="00D41C76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18/12/2023 16:56:22 -03:00</w:t>
                      </w:r>
                    </w:p>
                  </w:tc>
                </w:tr>
              </w:tbl>
              <w:p w:rsidR="00DE32EE" w:rsidRDefault="00DE32EE">
                <w:pPr>
                  <w:spacing w:line="1" w:lineRule="auto"/>
                </w:pPr>
              </w:p>
            </w:tc>
          </w:tr>
        </w:tbl>
        <w:p w:rsidR="00DE32EE" w:rsidRDefault="00DE32EE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0B" w:rsidRDefault="007116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3A" w:rsidRDefault="0024503A">
      <w:r>
        <w:separator/>
      </w:r>
    </w:p>
  </w:footnote>
  <w:footnote w:type="continuationSeparator" w:id="0">
    <w:p w:rsidR="0024503A" w:rsidRDefault="0024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0B" w:rsidRDefault="007116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292079" o:spid="_x0000_s2053" type="#_x0000_t136" style="position:absolute;margin-left:0;margin-top:0;width:590.65pt;height:16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E32EE">
      <w:trPr>
        <w:trHeight w:val="1417"/>
      </w:trPr>
      <w:tc>
        <w:tcPr>
          <w:tcW w:w="10988" w:type="dxa"/>
        </w:tcPr>
        <w:p w:rsidR="00DE32EE" w:rsidRDefault="00DE32EE"/>
        <w:tbl>
          <w:tblPr>
            <w:tblOverlap w:val="never"/>
            <w:tblW w:w="10733" w:type="dxa"/>
            <w:tblInd w:w="20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693"/>
            <w:gridCol w:w="7346"/>
            <w:gridCol w:w="1694"/>
          </w:tblGrid>
          <w:tr w:rsidR="00DE32EE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2EE" w:rsidRDefault="00D41C76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695325" cy="762635"/>
                      <wp:effectExtent l="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2EE" w:rsidRDefault="00D41C76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CAMARA MUNICIPAL DE POUSO ALEGRE</w:t>
                </w:r>
              </w:p>
              <w:p w:rsidR="00DE32EE" w:rsidRDefault="00D41C76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</w:rPr>
                  <w:t>Compras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</w:rPr>
                  <w:t xml:space="preserve"> e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</w:rPr>
                  <w:t>Contratos</w:t>
                </w:r>
                <w:proofErr w:type="spellEnd"/>
              </w:p>
              <w:p w:rsidR="00DE32EE" w:rsidRDefault="00D41C76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Aviso de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</w:rPr>
                  <w:t>Licitação</w:t>
                </w:r>
                <w:proofErr w:type="spellEnd"/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DE32EE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2EE" w:rsidRDefault="00D41C76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Minuta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Licitação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: 2023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Número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Minuta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Licitação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: 56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Processo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Administrativo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Minuta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Licitação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: 19433 Aviso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Licitação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(1618)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Sequência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: 1</w:t>
                      </w:r>
                    </w:p>
                  </w:tc>
                </w:tr>
              </w:tbl>
              <w:p w:rsidR="00DE32EE" w:rsidRDefault="00DE32EE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2EE" w:rsidRDefault="00DE32EE"/>
              <w:tbl>
                <w:tblPr>
                  <w:tblOverlap w:val="never"/>
                  <w:tblW w:w="166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57"/>
                  <w:gridCol w:w="412"/>
                  <w:gridCol w:w="278"/>
                  <w:gridCol w:w="413"/>
                </w:tblGrid>
                <w:tr w:rsidR="00DE32EE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2EE" w:rsidRDefault="00D41C7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  <w:proofErr w:type="spellEnd"/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2EE" w:rsidRDefault="00D41C7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71160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2EE" w:rsidRDefault="00D41C76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2EE" w:rsidRDefault="00D41C7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71160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DE32EE" w:rsidRDefault="00DE32EE">
                <w:pPr>
                  <w:spacing w:line="1" w:lineRule="auto"/>
                </w:pPr>
              </w:p>
            </w:tc>
          </w:tr>
        </w:tbl>
        <w:p w:rsidR="00DE32EE" w:rsidRDefault="00DE32EE">
          <w:pPr>
            <w:spacing w:line="1" w:lineRule="auto"/>
          </w:pPr>
        </w:p>
      </w:tc>
    </w:tr>
  </w:tbl>
  <w:p w:rsidR="00000000" w:rsidRDefault="0071160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292080" o:spid="_x0000_s2054" type="#_x0000_t136" style="position:absolute;margin-left:0;margin-top:0;width:590.65pt;height:168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</v:shape>
      </w:pict>
    </w:r>
    <w:r>
      <w:rPr>
        <w:noProof/>
      </w:rPr>
      <w:pict>
        <v:shape id="_x0000_s2051" type="#_x0000_t136" style="position:absolute;margin-left:0;margin-top:0;width:1in;height:1in;z-index:251663360;mso-position-horizontal-relative:text;mso-position-vertical-relative:tex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0B" w:rsidRDefault="007116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292078" o:spid="_x0000_s2052" type="#_x0000_t136" style="position:absolute;margin-left:0;margin-top:0;width:590.65pt;height:16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embedSystemFonts/>
  <w:proofState w:spelling="clean" w:grammar="clean"/>
  <w:defaultTabStop w:val="720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EE"/>
    <w:rsid w:val="0024503A"/>
    <w:rsid w:val="00641D1B"/>
    <w:rsid w:val="0071160B"/>
    <w:rsid w:val="00AA44D5"/>
    <w:rsid w:val="00BF2AB1"/>
    <w:rsid w:val="00CC36AC"/>
    <w:rsid w:val="00D41C76"/>
    <w:rsid w:val="00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47292FB-C5CD-47E3-B7F5-16C0F6A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Pr>
      <w:color w:val="0000FF"/>
      <w:u w:val="single"/>
    </w:rPr>
  </w:style>
  <w:style w:type="character" w:customStyle="1" w:styleId="LinkdaInternet">
    <w:name w:val="Link da Internet"/>
    <w:uiPriority w:val="99"/>
    <w:rsid w:val="00BF2AB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11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60B"/>
  </w:style>
  <w:style w:type="paragraph" w:styleId="Rodap">
    <w:name w:val="footer"/>
    <w:basedOn w:val="Normal"/>
    <w:link w:val="RodapChar"/>
    <w:uiPriority w:val="99"/>
    <w:unhideWhenUsed/>
    <w:rsid w:val="00711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user-4787</dc:creator>
  <cp:lastModifiedBy>user-4787</cp:lastModifiedBy>
  <cp:revision>3</cp:revision>
  <dcterms:created xsi:type="dcterms:W3CDTF">2024-01-23T17:18:00Z</dcterms:created>
  <dcterms:modified xsi:type="dcterms:W3CDTF">2024-01-23T21:22:00Z</dcterms:modified>
</cp:coreProperties>
</file>