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 w:rsidP="007806B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tbl>
      <w:tblPr>
        <w:tblStyle w:val="Tabelacomgrade"/>
        <w:tblW w:w="8505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559"/>
        <w:gridCol w:w="1984"/>
      </w:tblGrid>
      <w:tr w:rsidR="00BF093A" w:rsidTr="009A0CF3">
        <w:trPr>
          <w:trHeight w:val="71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F093A" w:rsidRPr="009A0CF3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F3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F093A" w:rsidRPr="009A0CF3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F3">
              <w:rPr>
                <w:rFonts w:ascii="Times New Roman" w:hAnsi="Times New Roman"/>
                <w:b/>
                <w:sz w:val="24"/>
                <w:szCs w:val="24"/>
              </w:rPr>
              <w:t>Especificação do objeto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093A" w:rsidRPr="009A0CF3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F3">
              <w:rPr>
                <w:rFonts w:ascii="Times New Roman" w:hAnsi="Times New Roman"/>
                <w:b/>
                <w:sz w:val="24"/>
                <w:szCs w:val="24"/>
              </w:rPr>
              <w:t>QTD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093A" w:rsidRPr="009A0CF3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F3">
              <w:rPr>
                <w:rFonts w:ascii="Times New Roman" w:hAnsi="Times New Roman"/>
                <w:b/>
                <w:sz w:val="24"/>
                <w:szCs w:val="24"/>
              </w:rPr>
              <w:t>Preço Unitário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F093A" w:rsidRPr="009A0CF3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F3">
              <w:rPr>
                <w:rFonts w:ascii="Times New Roman" w:hAnsi="Times New Roman"/>
                <w:b/>
                <w:sz w:val="24"/>
                <w:szCs w:val="24"/>
              </w:rPr>
              <w:t>Preço Total</w:t>
            </w:r>
          </w:p>
        </w:tc>
      </w:tr>
      <w:tr w:rsidR="00BF093A" w:rsidTr="009A0CF3">
        <w:trPr>
          <w:trHeight w:val="719"/>
        </w:trPr>
        <w:tc>
          <w:tcPr>
            <w:tcW w:w="709" w:type="dxa"/>
            <w:vAlign w:val="center"/>
          </w:tcPr>
          <w:p w:rsidR="00BF093A" w:rsidRPr="009A0CF3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C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F093A" w:rsidRPr="009A0CF3" w:rsidRDefault="009A0CF3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CF3">
              <w:rPr>
                <w:rFonts w:ascii="Times New Roman" w:eastAsia="Times New Roman" w:hAnsi="Times New Roman"/>
                <w:sz w:val="24"/>
                <w:szCs w:val="24"/>
              </w:rPr>
              <w:t>Dedetização para controle de praga.</w:t>
            </w:r>
          </w:p>
        </w:tc>
        <w:tc>
          <w:tcPr>
            <w:tcW w:w="1418" w:type="dxa"/>
            <w:vAlign w:val="center"/>
          </w:tcPr>
          <w:p w:rsidR="00BF093A" w:rsidRPr="009A0CF3" w:rsidRDefault="009A0CF3" w:rsidP="008A39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F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BF093A" w:rsidRPr="009A0CF3" w:rsidRDefault="00BF093A" w:rsidP="008A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CF3">
              <w:rPr>
                <w:rFonts w:ascii="Times New Roman" w:hAnsi="Times New Roman"/>
                <w:sz w:val="24"/>
                <w:szCs w:val="24"/>
              </w:rPr>
              <w:t>R$</w:t>
            </w:r>
          </w:p>
        </w:tc>
        <w:tc>
          <w:tcPr>
            <w:tcW w:w="1984" w:type="dxa"/>
            <w:vAlign w:val="center"/>
          </w:tcPr>
          <w:p w:rsidR="00BF093A" w:rsidRPr="009A0CF3" w:rsidRDefault="00BF093A" w:rsidP="008A39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0CF3">
              <w:rPr>
                <w:rFonts w:ascii="Times New Roman" w:hAnsi="Times New Roman"/>
                <w:sz w:val="24"/>
                <w:szCs w:val="24"/>
              </w:rPr>
              <w:t>R$</w:t>
            </w:r>
          </w:p>
        </w:tc>
      </w:tr>
      <w:tr w:rsidR="00BF093A" w:rsidTr="009A0CF3">
        <w:trPr>
          <w:trHeight w:val="568"/>
        </w:trPr>
        <w:tc>
          <w:tcPr>
            <w:tcW w:w="709" w:type="dxa"/>
            <w:vAlign w:val="center"/>
          </w:tcPr>
          <w:p w:rsidR="00BF093A" w:rsidRPr="009A0CF3" w:rsidRDefault="00BF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CF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F093A" w:rsidRPr="009A0CF3" w:rsidRDefault="009A0CF3" w:rsidP="005829FB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CF3">
              <w:rPr>
                <w:rFonts w:ascii="Times New Roman" w:eastAsia="Times New Roman" w:hAnsi="Times New Roman"/>
                <w:sz w:val="24"/>
                <w:szCs w:val="24"/>
              </w:rPr>
              <w:t>Desratização para controle de praga.</w:t>
            </w:r>
          </w:p>
        </w:tc>
        <w:tc>
          <w:tcPr>
            <w:tcW w:w="1418" w:type="dxa"/>
            <w:vAlign w:val="center"/>
          </w:tcPr>
          <w:p w:rsidR="00BF093A" w:rsidRPr="009A0CF3" w:rsidRDefault="009A0CF3" w:rsidP="008A39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F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BF093A" w:rsidRPr="009A0CF3" w:rsidRDefault="00887AEC" w:rsidP="008A3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CF3">
              <w:rPr>
                <w:rFonts w:ascii="Times New Roman" w:hAnsi="Times New Roman"/>
                <w:sz w:val="24"/>
                <w:szCs w:val="24"/>
              </w:rPr>
              <w:t>R$</w:t>
            </w:r>
          </w:p>
        </w:tc>
        <w:tc>
          <w:tcPr>
            <w:tcW w:w="1984" w:type="dxa"/>
            <w:vAlign w:val="center"/>
          </w:tcPr>
          <w:p w:rsidR="00BF093A" w:rsidRPr="009A0CF3" w:rsidRDefault="00887AEC" w:rsidP="008A39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0CF3">
              <w:rPr>
                <w:rFonts w:ascii="Times New Roman" w:hAnsi="Times New Roman"/>
                <w:sz w:val="24"/>
                <w:szCs w:val="24"/>
              </w:rPr>
              <w:t>R$</w:t>
            </w:r>
          </w:p>
        </w:tc>
      </w:tr>
      <w:tr w:rsidR="00BF093A" w:rsidTr="009A0CF3">
        <w:trPr>
          <w:gridAfter w:val="2"/>
          <w:wAfter w:w="3543" w:type="dxa"/>
          <w:trHeight w:val="70"/>
        </w:trPr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:rsidR="00BF093A" w:rsidRDefault="00BF093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bookmarkStart w:id="0" w:name="_GoBack"/>
    <w:bookmarkEnd w:id="0"/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5" o:spid="_x0000_s1030" style="position:absolute;margin-left:77.7pt;margin-top:6.15pt;width:345.75pt;height:84.75pt;z-index:251664384;mso-height-relative:margin" coordsize="4391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464AEC" w:rsidRDefault="005858EE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372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6" o:spid="_x0000_s1035" style="position:absolute;margin-left:106.95pt;margin-top:15.15pt;width:315.75pt;height:36.75pt;z-index:251665408;mso-height-relative:margin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464AEC" w:rsidRDefault="005858E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06BF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87AEC"/>
    <w:rsid w:val="00890C43"/>
    <w:rsid w:val="00892237"/>
    <w:rsid w:val="00893F1D"/>
    <w:rsid w:val="008A39A2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A0CF3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093A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F6046-0065-464D-A6CB-CF284110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user-4842</cp:lastModifiedBy>
  <cp:revision>2</cp:revision>
  <cp:lastPrinted>2022-11-04T11:19:00Z</cp:lastPrinted>
  <dcterms:created xsi:type="dcterms:W3CDTF">2024-06-24T16:34:00Z</dcterms:created>
  <dcterms:modified xsi:type="dcterms:W3CDTF">2024-06-24T16:34:00Z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